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4C77" w14:textId="36421587" w:rsidR="008A6C18" w:rsidRDefault="00E33856" w:rsidP="00E33856">
      <w:pPr>
        <w:rPr>
          <w:b/>
          <w:bCs/>
          <w:sz w:val="28"/>
          <w:szCs w:val="28"/>
        </w:rPr>
      </w:pPr>
      <w:r w:rsidRPr="00E33856">
        <w:rPr>
          <w:b/>
          <w:bCs/>
          <w:sz w:val="28"/>
          <w:szCs w:val="28"/>
        </w:rPr>
        <w:t>Bilsportboka.no – GENERELLE BESTEMMELSER</w:t>
      </w:r>
    </w:p>
    <w:p w14:paraId="2040A21A" w14:textId="6A9792EA" w:rsidR="00E33856" w:rsidRDefault="00E33856" w:rsidP="00E33856">
      <w:pPr>
        <w:rPr>
          <w:b/>
          <w:bCs/>
          <w:sz w:val="28"/>
          <w:szCs w:val="28"/>
        </w:rPr>
      </w:pPr>
    </w:p>
    <w:p w14:paraId="299CE755" w14:textId="77777777" w:rsidR="00E33856" w:rsidRDefault="00E33856" w:rsidP="00E33856">
      <w:pPr>
        <w:pStyle w:val="Overskrift3"/>
        <w:shd w:val="clear" w:color="auto" w:fill="FFFFFF"/>
        <w:spacing w:before="330" w:beforeAutospacing="0" w:after="15" w:afterAutospacing="0"/>
        <w:rPr>
          <w:rFonts w:ascii="Source Sans Pro" w:hAnsi="Source Sans Pro"/>
          <w:color w:val="333333"/>
          <w:sz w:val="28"/>
          <w:szCs w:val="28"/>
        </w:rPr>
      </w:pPr>
      <w:r>
        <w:rPr>
          <w:rFonts w:ascii="Source Sans Pro" w:hAnsi="Source Sans Pro"/>
          <w:color w:val="333333"/>
          <w:sz w:val="28"/>
          <w:szCs w:val="28"/>
        </w:rPr>
        <w:t>3.5 Tilleggsregler og deres innhold</w:t>
      </w:r>
    </w:p>
    <w:p w14:paraId="036375CF" w14:textId="77777777" w:rsidR="00E33856" w:rsidRDefault="00E33856" w:rsidP="00E33856">
      <w:pPr>
        <w:pStyle w:val="NormalWeb"/>
        <w:shd w:val="clear" w:color="auto" w:fill="FFFFFF"/>
        <w:spacing w:before="0" w:beforeAutospacing="0" w:after="165" w:afterAutospacing="0"/>
        <w:rPr>
          <w:rFonts w:ascii="Source Sans Pro" w:hAnsi="Source Sans Pro"/>
          <w:color w:val="333333"/>
        </w:rPr>
      </w:pPr>
      <w:r>
        <w:rPr>
          <w:rStyle w:val="Sterk"/>
          <w:rFonts w:ascii="Source Sans Pro" w:hAnsi="Source Sans Pro"/>
          <w:color w:val="333333"/>
        </w:rPr>
        <w:t>3.5.1 </w:t>
      </w:r>
      <w:r>
        <w:rPr>
          <w:rFonts w:ascii="Source Sans Pro" w:hAnsi="Source Sans Pro"/>
          <w:color w:val="333333"/>
        </w:rPr>
        <w:t>For alle konkurranser må det utarbeides tilleggsregler. Tilleggsreglene må inneholde følgende opplysninger:</w:t>
      </w:r>
      <w:r>
        <w:rPr>
          <w:rFonts w:ascii="Source Sans Pro" w:hAnsi="Source Sans Pro"/>
          <w:color w:val="333333"/>
        </w:rPr>
        <w:br/>
      </w:r>
      <w:r>
        <w:rPr>
          <w:rStyle w:val="Sterk"/>
          <w:rFonts w:ascii="Source Sans Pro" w:hAnsi="Source Sans Pro"/>
          <w:color w:val="333333"/>
        </w:rPr>
        <w:t>a)</w:t>
      </w:r>
      <w:r>
        <w:rPr>
          <w:rFonts w:ascii="Source Sans Pro" w:hAnsi="Source Sans Pro"/>
          <w:color w:val="333333"/>
        </w:rPr>
        <w:t>      Arrangøren(e)s navn.</w:t>
      </w:r>
      <w:r>
        <w:rPr>
          <w:rFonts w:ascii="Source Sans Pro" w:hAnsi="Source Sans Pro"/>
          <w:color w:val="333333"/>
        </w:rPr>
        <w:br/>
      </w:r>
      <w:r>
        <w:rPr>
          <w:rStyle w:val="Sterk"/>
          <w:rFonts w:ascii="Source Sans Pro" w:hAnsi="Source Sans Pro"/>
          <w:color w:val="333333"/>
        </w:rPr>
        <w:t>b)</w:t>
      </w:r>
      <w:r>
        <w:rPr>
          <w:rFonts w:ascii="Source Sans Pro" w:hAnsi="Source Sans Pro"/>
          <w:color w:val="333333"/>
        </w:rPr>
        <w:t>      Navn, art og beskrivelse av konkurransen.</w:t>
      </w:r>
      <w:r>
        <w:rPr>
          <w:rFonts w:ascii="Source Sans Pro" w:hAnsi="Source Sans Pro"/>
          <w:color w:val="333333"/>
        </w:rPr>
        <w:br/>
      </w:r>
      <w:r>
        <w:rPr>
          <w:rStyle w:val="Sterk"/>
          <w:rFonts w:ascii="Source Sans Pro" w:hAnsi="Source Sans Pro"/>
          <w:color w:val="333333"/>
        </w:rPr>
        <w:t>c)</w:t>
      </w:r>
      <w:r>
        <w:rPr>
          <w:rFonts w:ascii="Source Sans Pro" w:hAnsi="Source Sans Pro"/>
          <w:color w:val="333333"/>
        </w:rPr>
        <w:t>      Anførsel om at konkurransen holdes i samsvar med Det Internasjonale Sportsreglement og Det Nasjonale Sportsreglement for Norge.</w:t>
      </w:r>
      <w:r>
        <w:rPr>
          <w:rFonts w:ascii="Source Sans Pro" w:hAnsi="Source Sans Pro"/>
          <w:color w:val="333333"/>
        </w:rPr>
        <w:br/>
      </w:r>
      <w:r>
        <w:rPr>
          <w:rStyle w:val="Sterk"/>
          <w:rFonts w:ascii="Source Sans Pro" w:hAnsi="Source Sans Pro"/>
          <w:color w:val="333333"/>
        </w:rPr>
        <w:t>d)</w:t>
      </w:r>
      <w:r>
        <w:rPr>
          <w:rFonts w:ascii="Source Sans Pro" w:hAnsi="Source Sans Pro"/>
          <w:color w:val="333333"/>
        </w:rPr>
        <w:t>      Arrangørlisensnummer.</w:t>
      </w:r>
      <w:r>
        <w:rPr>
          <w:rFonts w:ascii="Source Sans Pro" w:hAnsi="Source Sans Pro"/>
          <w:color w:val="333333"/>
        </w:rPr>
        <w:br/>
      </w:r>
      <w:r>
        <w:rPr>
          <w:rStyle w:val="Sterk"/>
          <w:rFonts w:ascii="Source Sans Pro" w:hAnsi="Source Sans Pro"/>
          <w:color w:val="333333"/>
        </w:rPr>
        <w:t>e) </w:t>
      </w:r>
      <w:r>
        <w:rPr>
          <w:rFonts w:ascii="Source Sans Pro" w:hAnsi="Source Sans Pro"/>
          <w:color w:val="333333"/>
        </w:rPr>
        <w:t>     Sportskomiteens sammensetning og adresse.</w:t>
      </w:r>
      <w:r>
        <w:rPr>
          <w:rFonts w:ascii="Source Sans Pro" w:hAnsi="Source Sans Pro"/>
          <w:color w:val="333333"/>
        </w:rPr>
        <w:br/>
      </w:r>
      <w:r>
        <w:rPr>
          <w:rStyle w:val="Sterk"/>
          <w:rFonts w:ascii="Source Sans Pro" w:hAnsi="Source Sans Pro"/>
          <w:color w:val="333333"/>
        </w:rPr>
        <w:t>f)</w:t>
      </w:r>
      <w:r>
        <w:rPr>
          <w:rFonts w:ascii="Source Sans Pro" w:hAnsi="Source Sans Pro"/>
          <w:color w:val="333333"/>
        </w:rPr>
        <w:t>       Tid og sted for konkurransen, samt arrangørens telefonnummer stevnedagen.</w:t>
      </w:r>
      <w:r>
        <w:rPr>
          <w:rFonts w:ascii="Source Sans Pro" w:hAnsi="Source Sans Pro"/>
          <w:color w:val="333333"/>
        </w:rPr>
        <w:br/>
      </w:r>
      <w:r>
        <w:rPr>
          <w:rStyle w:val="Sterk"/>
          <w:rFonts w:ascii="Source Sans Pro" w:hAnsi="Source Sans Pro"/>
          <w:color w:val="333333"/>
        </w:rPr>
        <w:t>g)</w:t>
      </w:r>
      <w:r>
        <w:rPr>
          <w:rFonts w:ascii="Source Sans Pro" w:hAnsi="Source Sans Pro"/>
          <w:color w:val="333333"/>
        </w:rPr>
        <w:t>      En detaljert beskrivelse av konkurransen (konkurransens lengde, klasseinndeling, hvilke kategorier av biler som kan delta, tillatt drivstoff, eventuelt minimumskrav eller begrensning av deltagerantallet etc.).</w:t>
      </w:r>
      <w:r>
        <w:rPr>
          <w:rFonts w:ascii="Source Sans Pro" w:hAnsi="Source Sans Pro"/>
          <w:color w:val="333333"/>
        </w:rPr>
        <w:br/>
      </w:r>
      <w:r>
        <w:rPr>
          <w:rStyle w:val="Sterk"/>
          <w:rFonts w:ascii="Source Sans Pro" w:hAnsi="Source Sans Pro"/>
          <w:color w:val="333333"/>
        </w:rPr>
        <w:t>h)</w:t>
      </w:r>
      <w:r>
        <w:rPr>
          <w:rFonts w:ascii="Source Sans Pro" w:hAnsi="Source Sans Pro"/>
          <w:color w:val="333333"/>
        </w:rPr>
        <w:t>      Alle nødvendige opplysninger angående anmeldelser (hvor og hvordan de mottas, fra hvilken dato og hvilket klokkeslett de kan mottas og når anmeldelsesfristen går ut, anmeldelsesgebyr samt påminnelse om fremgangsmåten ved forfall og valg av konkurranse.)</w:t>
      </w:r>
      <w:r>
        <w:rPr>
          <w:rFonts w:ascii="Source Sans Pro" w:hAnsi="Source Sans Pro"/>
          <w:color w:val="333333"/>
        </w:rPr>
        <w:br/>
      </w:r>
      <w:r>
        <w:rPr>
          <w:rStyle w:val="Sterk"/>
          <w:rFonts w:ascii="Source Sans Pro" w:hAnsi="Source Sans Pro"/>
          <w:color w:val="333333"/>
        </w:rPr>
        <w:t>i) </w:t>
      </w:r>
      <w:r>
        <w:rPr>
          <w:rFonts w:ascii="Source Sans Pro" w:hAnsi="Source Sans Pro"/>
          <w:color w:val="333333"/>
        </w:rPr>
        <w:t>      Alle nødvendige opplysninger om forsikringer.</w:t>
      </w:r>
      <w:r>
        <w:rPr>
          <w:rFonts w:ascii="Source Sans Pro" w:hAnsi="Source Sans Pro"/>
          <w:color w:val="333333"/>
        </w:rPr>
        <w:br/>
      </w:r>
      <w:r>
        <w:rPr>
          <w:rStyle w:val="Sterk"/>
          <w:rFonts w:ascii="Source Sans Pro" w:hAnsi="Source Sans Pro"/>
          <w:color w:val="333333"/>
        </w:rPr>
        <w:t>j) </w:t>
      </w:r>
      <w:r>
        <w:rPr>
          <w:rFonts w:ascii="Source Sans Pro" w:hAnsi="Source Sans Pro"/>
          <w:color w:val="333333"/>
        </w:rPr>
        <w:t>      Dato og tid for starten, samt startmåten.</w:t>
      </w:r>
      <w:r>
        <w:rPr>
          <w:rFonts w:ascii="Source Sans Pro" w:hAnsi="Source Sans Pro"/>
          <w:color w:val="333333"/>
        </w:rPr>
        <w:br/>
      </w:r>
      <w:r>
        <w:rPr>
          <w:rStyle w:val="Sterk"/>
          <w:rFonts w:ascii="Source Sans Pro" w:hAnsi="Source Sans Pro"/>
          <w:color w:val="333333"/>
        </w:rPr>
        <w:t>k) </w:t>
      </w:r>
      <w:r>
        <w:rPr>
          <w:rFonts w:ascii="Source Sans Pro" w:hAnsi="Source Sans Pro"/>
          <w:color w:val="333333"/>
        </w:rPr>
        <w:t>     Påminnelser angående gjeldende reglement, spesielt nødvendige lisenser.</w:t>
      </w:r>
      <w:r>
        <w:rPr>
          <w:rFonts w:ascii="Source Sans Pro" w:hAnsi="Source Sans Pro"/>
          <w:color w:val="333333"/>
        </w:rPr>
        <w:br/>
      </w:r>
      <w:r>
        <w:rPr>
          <w:rStyle w:val="Sterk"/>
          <w:rFonts w:ascii="Source Sans Pro" w:hAnsi="Source Sans Pro"/>
          <w:color w:val="333333"/>
        </w:rPr>
        <w:t>l)</w:t>
      </w:r>
      <w:r>
        <w:rPr>
          <w:rFonts w:ascii="Source Sans Pro" w:hAnsi="Source Sans Pro"/>
          <w:color w:val="333333"/>
        </w:rPr>
        <w:t>       Opplysninger om premiering.</w:t>
      </w:r>
      <w:r>
        <w:rPr>
          <w:rFonts w:ascii="Source Sans Pro" w:hAnsi="Source Sans Pro"/>
          <w:color w:val="333333"/>
        </w:rPr>
        <w:br/>
      </w:r>
      <w:r>
        <w:rPr>
          <w:rStyle w:val="Sterk"/>
          <w:rFonts w:ascii="Source Sans Pro" w:hAnsi="Source Sans Pro"/>
          <w:color w:val="333333"/>
        </w:rPr>
        <w:t>m)</w:t>
      </w:r>
      <w:r>
        <w:rPr>
          <w:rFonts w:ascii="Source Sans Pro" w:hAnsi="Source Sans Pro"/>
          <w:color w:val="333333"/>
        </w:rPr>
        <w:t>   En påminnelse om lydbegrensning.</w:t>
      </w:r>
      <w:r>
        <w:rPr>
          <w:rFonts w:ascii="Source Sans Pro" w:hAnsi="Source Sans Pro"/>
          <w:color w:val="333333"/>
        </w:rPr>
        <w:br/>
      </w:r>
      <w:r>
        <w:rPr>
          <w:rStyle w:val="Sterk"/>
          <w:rFonts w:ascii="Source Sans Pro" w:hAnsi="Source Sans Pro"/>
          <w:color w:val="333333"/>
        </w:rPr>
        <w:t>n)</w:t>
      </w:r>
      <w:r>
        <w:rPr>
          <w:rFonts w:ascii="Source Sans Pro" w:hAnsi="Source Sans Pro"/>
          <w:color w:val="333333"/>
        </w:rPr>
        <w:t>      Ved hastighetsløp, tid og sted for førermøte.</w:t>
      </w:r>
      <w:r>
        <w:rPr>
          <w:rFonts w:ascii="Source Sans Pro" w:hAnsi="Source Sans Pro"/>
          <w:color w:val="333333"/>
        </w:rPr>
        <w:br/>
      </w:r>
      <w:r>
        <w:rPr>
          <w:rStyle w:val="Sterk"/>
          <w:rFonts w:ascii="Source Sans Pro" w:hAnsi="Source Sans Pro"/>
          <w:color w:val="333333"/>
        </w:rPr>
        <w:t>o)</w:t>
      </w:r>
      <w:r>
        <w:rPr>
          <w:rFonts w:ascii="Source Sans Pro" w:hAnsi="Source Sans Pro"/>
          <w:color w:val="333333"/>
        </w:rPr>
        <w:t>      Tid og sted for publisering av resultater og juryavgjørelser.  Dersom det ikke er mulig å publisere offisielle resultater innen oppgitt tidspunkt, skal arrangøren publisere hvorfor samt oppgi nytt tidspunkt.</w:t>
      </w:r>
      <w:r>
        <w:rPr>
          <w:rFonts w:ascii="Source Sans Pro" w:hAnsi="Source Sans Pro"/>
          <w:color w:val="333333"/>
        </w:rPr>
        <w:br/>
      </w:r>
      <w:r>
        <w:rPr>
          <w:rStyle w:val="Sterk"/>
          <w:rFonts w:ascii="Source Sans Pro" w:hAnsi="Source Sans Pro"/>
          <w:color w:val="333333"/>
        </w:rPr>
        <w:t>p)</w:t>
      </w:r>
      <w:r>
        <w:rPr>
          <w:rFonts w:ascii="Source Sans Pro" w:hAnsi="Source Sans Pro"/>
          <w:color w:val="333333"/>
        </w:rPr>
        <w:t>      Beskrive hvor og når den offisielle oppslagstavlen er tilgjengelig.</w:t>
      </w:r>
      <w:r>
        <w:rPr>
          <w:rFonts w:ascii="Source Sans Pro" w:hAnsi="Source Sans Pro"/>
          <w:color w:val="333333"/>
        </w:rPr>
        <w:br/>
      </w:r>
      <w:r>
        <w:rPr>
          <w:rStyle w:val="Sterk"/>
          <w:rFonts w:ascii="Source Sans Pro" w:hAnsi="Source Sans Pro"/>
          <w:color w:val="333333"/>
        </w:rPr>
        <w:t>q)</w:t>
      </w:r>
      <w:r>
        <w:rPr>
          <w:rFonts w:ascii="Source Sans Pro" w:hAnsi="Source Sans Pro"/>
          <w:color w:val="333333"/>
        </w:rPr>
        <w:t>      Ved arrangørreklame, reklamens art, plassering og pris for frikjøp.</w:t>
      </w:r>
      <w:r>
        <w:rPr>
          <w:rFonts w:ascii="Source Sans Pro" w:hAnsi="Source Sans Pro"/>
          <w:color w:val="333333"/>
        </w:rPr>
        <w:br/>
      </w:r>
      <w:r>
        <w:rPr>
          <w:rStyle w:val="Sterk"/>
          <w:rFonts w:ascii="Source Sans Pro" w:hAnsi="Source Sans Pro"/>
          <w:color w:val="333333"/>
        </w:rPr>
        <w:t>r)</w:t>
      </w:r>
      <w:r>
        <w:rPr>
          <w:rFonts w:ascii="Source Sans Pro" w:hAnsi="Source Sans Pro"/>
          <w:color w:val="333333"/>
        </w:rPr>
        <w:t>       En påminnelse om gjeldende reglements bestemmelser angående protester.</w:t>
      </w:r>
      <w:r>
        <w:rPr>
          <w:rFonts w:ascii="Source Sans Pro" w:hAnsi="Source Sans Pro"/>
          <w:color w:val="333333"/>
        </w:rPr>
        <w:br/>
      </w:r>
      <w:r>
        <w:rPr>
          <w:rStyle w:val="Sterk"/>
          <w:rFonts w:ascii="Source Sans Pro" w:hAnsi="Source Sans Pro"/>
          <w:color w:val="333333"/>
        </w:rPr>
        <w:t>s)</w:t>
      </w:r>
      <w:r>
        <w:rPr>
          <w:rFonts w:ascii="Source Sans Pro" w:hAnsi="Source Sans Pro"/>
          <w:color w:val="333333"/>
        </w:rPr>
        <w:t>      Navnene på konkurransens jurymedlemmer, løpsleder og teknisk kontrollør.</w:t>
      </w:r>
      <w:r>
        <w:rPr>
          <w:rFonts w:ascii="Source Sans Pro" w:hAnsi="Source Sans Pro"/>
          <w:color w:val="333333"/>
        </w:rPr>
        <w:br/>
      </w:r>
      <w:r>
        <w:rPr>
          <w:rStyle w:val="Sterk"/>
          <w:rFonts w:ascii="Source Sans Pro" w:hAnsi="Source Sans Pro"/>
          <w:color w:val="333333"/>
        </w:rPr>
        <w:t>t)</w:t>
      </w:r>
      <w:r>
        <w:rPr>
          <w:rFonts w:ascii="Source Sans Pro" w:hAnsi="Source Sans Pro"/>
          <w:color w:val="333333"/>
        </w:rPr>
        <w:t xml:space="preserve">       Beskrivelse av forhold som vil bli bedømt av </w:t>
      </w:r>
      <w:proofErr w:type="spellStart"/>
      <w:r>
        <w:rPr>
          <w:rFonts w:ascii="Source Sans Pro" w:hAnsi="Source Sans Pro"/>
          <w:color w:val="333333"/>
        </w:rPr>
        <w:t>faktadommere</w:t>
      </w:r>
      <w:proofErr w:type="spellEnd"/>
      <w:r>
        <w:rPr>
          <w:rFonts w:ascii="Source Sans Pro" w:hAnsi="Source Sans Pro"/>
          <w:color w:val="333333"/>
        </w:rPr>
        <w:t>.</w:t>
      </w:r>
      <w:r>
        <w:rPr>
          <w:rFonts w:ascii="Source Sans Pro" w:hAnsi="Source Sans Pro"/>
          <w:color w:val="333333"/>
        </w:rPr>
        <w:br/>
      </w:r>
      <w:r>
        <w:rPr>
          <w:rStyle w:val="Sterk"/>
          <w:rFonts w:ascii="Source Sans Pro" w:hAnsi="Source Sans Pro"/>
          <w:color w:val="333333"/>
        </w:rPr>
        <w:t>u)</w:t>
      </w:r>
      <w:r>
        <w:rPr>
          <w:rFonts w:ascii="Source Sans Pro" w:hAnsi="Source Sans Pro"/>
          <w:color w:val="333333"/>
        </w:rPr>
        <w:t>      Opplysninger om arrangørens miljøansvarlig og miljøtiltak.</w:t>
      </w:r>
      <w:r>
        <w:rPr>
          <w:rFonts w:ascii="Source Sans Pro" w:hAnsi="Source Sans Pro"/>
          <w:color w:val="333333"/>
        </w:rPr>
        <w:br/>
      </w:r>
      <w:r>
        <w:rPr>
          <w:rStyle w:val="Sterk"/>
          <w:rFonts w:ascii="Source Sans Pro" w:hAnsi="Source Sans Pro"/>
          <w:color w:val="333333"/>
        </w:rPr>
        <w:t>v)</w:t>
      </w:r>
      <w:r>
        <w:rPr>
          <w:rFonts w:ascii="Source Sans Pro" w:hAnsi="Source Sans Pro"/>
          <w:color w:val="333333"/>
        </w:rPr>
        <w:t>      Bestemmelser dersom konkurransen skal kunne utsettes eller avlyses.</w:t>
      </w:r>
    </w:p>
    <w:p w14:paraId="19AB3615" w14:textId="77777777" w:rsidR="00E33856" w:rsidRDefault="00E33856" w:rsidP="00E33856">
      <w:pPr>
        <w:pStyle w:val="Overskrift3"/>
        <w:shd w:val="clear" w:color="auto" w:fill="FFFFFF"/>
        <w:spacing w:before="330" w:beforeAutospacing="0" w:after="15" w:afterAutospacing="0"/>
        <w:rPr>
          <w:rFonts w:ascii="Source Sans Pro" w:hAnsi="Source Sans Pro"/>
          <w:color w:val="333333"/>
          <w:sz w:val="28"/>
          <w:szCs w:val="28"/>
        </w:rPr>
      </w:pPr>
      <w:proofErr w:type="gramStart"/>
      <w:r>
        <w:rPr>
          <w:rFonts w:ascii="Source Sans Pro" w:hAnsi="Source Sans Pro"/>
          <w:color w:val="333333"/>
          <w:sz w:val="28"/>
          <w:szCs w:val="28"/>
        </w:rPr>
        <w:t>3.6  Endring</w:t>
      </w:r>
      <w:proofErr w:type="gramEnd"/>
      <w:r>
        <w:rPr>
          <w:rFonts w:ascii="Source Sans Pro" w:hAnsi="Source Sans Pro"/>
          <w:color w:val="333333"/>
          <w:sz w:val="28"/>
          <w:szCs w:val="28"/>
        </w:rPr>
        <w:t xml:space="preserve"> av tilleggsreglene</w:t>
      </w:r>
    </w:p>
    <w:p w14:paraId="53EC022F" w14:textId="22B8B3F5" w:rsidR="00E33856" w:rsidRPr="00E33856" w:rsidRDefault="00E33856" w:rsidP="00E33856">
      <w:pPr>
        <w:pStyle w:val="NormalWeb"/>
        <w:shd w:val="clear" w:color="auto" w:fill="FFFFFF"/>
        <w:spacing w:before="0" w:beforeAutospacing="0" w:after="165" w:afterAutospacing="0"/>
        <w:rPr>
          <w:b/>
          <w:bCs/>
          <w:sz w:val="28"/>
          <w:szCs w:val="28"/>
        </w:rPr>
      </w:pPr>
      <w:r>
        <w:rPr>
          <w:rStyle w:val="Sterk"/>
          <w:rFonts w:ascii="Source Sans Pro" w:hAnsi="Source Sans Pro"/>
          <w:color w:val="333333"/>
        </w:rPr>
        <w:t>3.6.1</w:t>
      </w:r>
      <w:r>
        <w:rPr>
          <w:rFonts w:ascii="Source Sans Pro" w:hAnsi="Source Sans Pro"/>
          <w:color w:val="333333"/>
        </w:rPr>
        <w:t> Endring av tilleggsreglene må ikke foretas etter det tidspunkt anmeldelser til konkurransen kan mottas. I så fall må alle de anmeldere som allerede har innlevert sine anmeldelser erklære seg enig i dette, eller etter beslutning av juryen. Kun dersom det foreligger en forhåndsgodkjenning fra NBF kan arrangøren gjøre endringer i tilleggsreglene med hensyn til sikkerhet eller effektiv gjennomføring av stevnet, frem til starten av gjeldende konkurranse. (Se 2.1.7 a.)</w:t>
      </w:r>
    </w:p>
    <w:sectPr w:rsidR="00E33856" w:rsidRPr="00E33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56"/>
    <w:rsid w:val="007601C6"/>
    <w:rsid w:val="008A6C18"/>
    <w:rsid w:val="00C867F2"/>
    <w:rsid w:val="00E33856"/>
    <w:rsid w:val="00F251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9ADD"/>
  <w15:chartTrackingRefBased/>
  <w15:docId w15:val="{3010A6BE-E431-41DA-B938-E9AEEC0B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E33856"/>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E33856"/>
    <w:rPr>
      <w:rFonts w:ascii="Times New Roman" w:eastAsia="Times New Roman" w:hAnsi="Times New Roman" w:cs="Times New Roman"/>
      <w:b/>
      <w:bCs/>
      <w:sz w:val="27"/>
      <w:szCs w:val="27"/>
      <w:lang w:eastAsia="nb-NO"/>
    </w:rPr>
  </w:style>
  <w:style w:type="paragraph" w:styleId="NormalWeb">
    <w:name w:val="Normal (Web)"/>
    <w:basedOn w:val="Normal"/>
    <w:uiPriority w:val="99"/>
    <w:unhideWhenUsed/>
    <w:rsid w:val="00E3385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E33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3185">
      <w:bodyDiv w:val="1"/>
      <w:marLeft w:val="0"/>
      <w:marRight w:val="0"/>
      <w:marTop w:val="0"/>
      <w:marBottom w:val="0"/>
      <w:divBdr>
        <w:top w:val="none" w:sz="0" w:space="0" w:color="auto"/>
        <w:left w:val="none" w:sz="0" w:space="0" w:color="auto"/>
        <w:bottom w:val="none" w:sz="0" w:space="0" w:color="auto"/>
        <w:right w:val="none" w:sz="0" w:space="0" w:color="auto"/>
      </w:divBdr>
    </w:div>
    <w:div w:id="12109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17690858F83B49B423DB78543B298A" ma:contentTypeVersion="11" ma:contentTypeDescription="Opprett et nytt dokument." ma:contentTypeScope="" ma:versionID="1513e5b088cef029616438e0d3f03089">
  <xsd:schema xmlns:xsd="http://www.w3.org/2001/XMLSchema" xmlns:xs="http://www.w3.org/2001/XMLSchema" xmlns:p="http://schemas.microsoft.com/office/2006/metadata/properties" xmlns:ns2="b30d4e17-669d-4b56-b8f7-f2fe3f2a5987" xmlns:ns3="246dfee8-2d92-4a9f-a374-25da815c82ef" targetNamespace="http://schemas.microsoft.com/office/2006/metadata/properties" ma:root="true" ma:fieldsID="886c9cf9e9ce752a3dae9c220b3000da" ns2:_="" ns3:_="">
    <xsd:import namespace="b30d4e17-669d-4b56-b8f7-f2fe3f2a5987"/>
    <xsd:import namespace="246dfee8-2d92-4a9f-a374-25da815c82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d4e17-669d-4b56-b8f7-f2fe3f2a5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b72cbfc-74b9-4c92-b85b-51df5be2c3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dfee8-2d92-4a9f-a374-25da815c82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be432e-955a-42ae-ad71-2bbca66d028f}" ma:internalName="TaxCatchAll" ma:showField="CatchAllData" ma:web="246dfee8-2d92-4a9f-a374-25da815c8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6dfee8-2d92-4a9f-a374-25da815c82ef" xsi:nil="true"/>
    <lcf76f155ced4ddcb4097134ff3c332f xmlns="b30d4e17-669d-4b56-b8f7-f2fe3f2a59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CB23C8-3792-4071-AF44-2AC42B239D97}"/>
</file>

<file path=customXml/itemProps2.xml><?xml version="1.0" encoding="utf-8"?>
<ds:datastoreItem xmlns:ds="http://schemas.openxmlformats.org/officeDocument/2006/customXml" ds:itemID="{0A4B066C-E34D-4894-9994-B43CFBBCDDD4}"/>
</file>

<file path=customXml/itemProps3.xml><?xml version="1.0" encoding="utf-8"?>
<ds:datastoreItem xmlns:ds="http://schemas.openxmlformats.org/officeDocument/2006/customXml" ds:itemID="{B2E4919B-ADA8-4F11-9978-218CDF2DCC3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2197</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Torill Raknerud</dc:creator>
  <cp:keywords/>
  <dc:description/>
  <cp:lastModifiedBy>Torill Raknerud</cp:lastModifiedBy>
  <cp:revision>1</cp:revision>
  <dcterms:created xsi:type="dcterms:W3CDTF">2022-09-01T09:50:00Z</dcterms:created>
  <dcterms:modified xsi:type="dcterms:W3CDTF">2022-09-01T09:52:00Z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0x0101004217690858F83B49B423DB78543B298A</vt:lpwstr>
  </property>
</Properties>
</file>